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EE2" w:rsidRDefault="000C049E">
      <w:pPr>
        <w:spacing w:after="185"/>
        <w:ind w:right="-552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5319395</wp:posOffset>
            </wp:positionH>
            <wp:positionV relativeFrom="paragraph">
              <wp:posOffset>0</wp:posOffset>
            </wp:positionV>
            <wp:extent cx="1474343" cy="885114"/>
            <wp:effectExtent l="0" t="0" r="0" b="0"/>
            <wp:wrapSquare wrapText="bothSides"/>
            <wp:docPr id="54" name="Picture 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5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74343" cy="8851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-148590</wp:posOffset>
            </wp:positionH>
            <wp:positionV relativeFrom="paragraph">
              <wp:posOffset>0</wp:posOffset>
            </wp:positionV>
            <wp:extent cx="1361948" cy="908215"/>
            <wp:effectExtent l="0" t="0" r="0" b="0"/>
            <wp:wrapSquare wrapText="bothSides"/>
            <wp:docPr id="52" name="Picture 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61948" cy="908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fornian FB" w:eastAsia="Californian FB" w:hAnsi="Californian FB" w:cs="Californian FB"/>
          <w:b/>
          <w:sz w:val="52"/>
        </w:rPr>
        <w:t xml:space="preserve">     </w:t>
      </w:r>
      <w:r>
        <w:rPr>
          <w:rFonts w:ascii="Californian FB" w:eastAsia="Californian FB" w:hAnsi="Californian FB" w:cs="Californian FB"/>
          <w:b/>
          <w:sz w:val="52"/>
        </w:rPr>
        <w:t xml:space="preserve">Dauphin Senior Centre </w:t>
      </w:r>
    </w:p>
    <w:p w:rsidR="00392EE2" w:rsidRDefault="000C049E">
      <w:pPr>
        <w:spacing w:after="183"/>
        <w:ind w:left="380" w:right="-196" w:hanging="10"/>
        <w:jc w:val="center"/>
      </w:pPr>
      <w:r>
        <w:rPr>
          <w:rFonts w:ascii="Californian FB" w:eastAsia="Californian FB" w:hAnsi="Californian FB" w:cs="Californian FB"/>
          <w:b/>
          <w:sz w:val="52"/>
        </w:rPr>
        <w:t xml:space="preserve">&amp; </w:t>
      </w:r>
    </w:p>
    <w:p w:rsidR="00392EE2" w:rsidRDefault="000C049E">
      <w:pPr>
        <w:spacing w:after="0" w:line="334" w:lineRule="auto"/>
        <w:ind w:left="380" w:hanging="10"/>
        <w:jc w:val="center"/>
      </w:pPr>
      <w:r>
        <w:rPr>
          <w:rFonts w:ascii="Californian FB" w:eastAsia="Californian FB" w:hAnsi="Californian FB" w:cs="Californian FB"/>
          <w:b/>
          <w:sz w:val="52"/>
        </w:rPr>
        <w:t xml:space="preserve">Manitoba Association of Senior Centres in partnership with the </w:t>
      </w:r>
      <w:proofErr w:type="spellStart"/>
      <w:r>
        <w:rPr>
          <w:rFonts w:ascii="Californian FB" w:eastAsia="Californian FB" w:hAnsi="Californian FB" w:cs="Californian FB"/>
          <w:b/>
          <w:sz w:val="52"/>
        </w:rPr>
        <w:t>R.C.M.P</w:t>
      </w:r>
      <w:proofErr w:type="spellEnd"/>
      <w:r>
        <w:rPr>
          <w:rFonts w:ascii="Californian FB" w:eastAsia="Californian FB" w:hAnsi="Californian FB" w:cs="Californian FB"/>
          <w:b/>
          <w:sz w:val="52"/>
        </w:rPr>
        <w:t xml:space="preserve">. </w:t>
      </w:r>
    </w:p>
    <w:p w:rsidR="00392EE2" w:rsidRDefault="000C049E">
      <w:pPr>
        <w:spacing w:after="362"/>
        <w:ind w:left="670"/>
        <w:jc w:val="center"/>
      </w:pPr>
      <w:proofErr w:type="gramStart"/>
      <w:r>
        <w:rPr>
          <w:rFonts w:ascii="Californian FB" w:eastAsia="Californian FB" w:hAnsi="Californian FB" w:cs="Californian FB"/>
          <w:b/>
          <w:sz w:val="51"/>
        </w:rPr>
        <w:t>present</w:t>
      </w:r>
      <w:proofErr w:type="gramEnd"/>
      <w:r>
        <w:rPr>
          <w:rFonts w:ascii="Californian FB" w:eastAsia="Californian FB" w:hAnsi="Californian FB" w:cs="Californian FB"/>
          <w:b/>
          <w:sz w:val="51"/>
        </w:rPr>
        <w:t xml:space="preserve"> </w:t>
      </w:r>
    </w:p>
    <w:p w:rsidR="00392EE2" w:rsidRDefault="000C049E" w:rsidP="000C049E">
      <w:pPr>
        <w:spacing w:after="0" w:line="320" w:lineRule="auto"/>
        <w:ind w:left="561"/>
        <w:jc w:val="center"/>
      </w:pPr>
      <w:r>
        <w:rPr>
          <w:rFonts w:ascii="Californian FB" w:eastAsia="Californian FB" w:hAnsi="Californian FB" w:cs="Californian FB"/>
          <w:b/>
          <w:sz w:val="72"/>
        </w:rPr>
        <w:t>POLICE ACADEMY: OLDER ADULT DIVISION</w:t>
      </w:r>
    </w:p>
    <w:p w:rsidR="00392EE2" w:rsidRDefault="000C049E" w:rsidP="000C049E">
      <w:pPr>
        <w:spacing w:after="0" w:line="331" w:lineRule="auto"/>
        <w:ind w:left="2399" w:right="1650" w:hanging="61"/>
        <w:jc w:val="center"/>
      </w:pPr>
      <w:r>
        <w:rPr>
          <w:rFonts w:ascii="Californian FB" w:eastAsia="Californian FB" w:hAnsi="Californian FB" w:cs="Californian FB"/>
          <w:b/>
          <w:sz w:val="56"/>
        </w:rPr>
        <w:t xml:space="preserve">7 week FREE </w:t>
      </w:r>
      <w:proofErr w:type="gramStart"/>
      <w:r>
        <w:rPr>
          <w:rFonts w:ascii="Californian FB" w:eastAsia="Californian FB" w:hAnsi="Californian FB" w:cs="Californian FB"/>
          <w:b/>
          <w:sz w:val="56"/>
        </w:rPr>
        <w:t>program  Wednesdays</w:t>
      </w:r>
      <w:proofErr w:type="gramEnd"/>
      <w:r>
        <w:rPr>
          <w:rFonts w:ascii="Californian FB" w:eastAsia="Californian FB" w:hAnsi="Californian FB" w:cs="Californian FB"/>
          <w:b/>
          <w:sz w:val="56"/>
        </w:rPr>
        <w:t xml:space="preserve"> February </w:t>
      </w:r>
      <w:r w:rsidR="00CD533B">
        <w:rPr>
          <w:rFonts w:ascii="Californian FB" w:eastAsia="Californian FB" w:hAnsi="Californian FB" w:cs="Californian FB"/>
          <w:b/>
          <w:sz w:val="56"/>
        </w:rPr>
        <w:t>1</w:t>
      </w:r>
      <w:r>
        <w:rPr>
          <w:rFonts w:ascii="Californian FB" w:eastAsia="Californian FB" w:hAnsi="Californian FB" w:cs="Californian FB"/>
          <w:b/>
          <w:sz w:val="56"/>
        </w:rPr>
        <w:t>9—</w:t>
      </w:r>
      <w:bookmarkStart w:id="0" w:name="_GoBack"/>
      <w:bookmarkEnd w:id="0"/>
      <w:r>
        <w:rPr>
          <w:rFonts w:ascii="Californian FB" w:eastAsia="Californian FB" w:hAnsi="Californian FB" w:cs="Californian FB"/>
          <w:b/>
          <w:sz w:val="56"/>
        </w:rPr>
        <w:t>April 1 1:15—3:30 p.m.</w:t>
      </w:r>
    </w:p>
    <w:p w:rsidR="00392EE2" w:rsidRDefault="000C049E" w:rsidP="000C049E">
      <w:pPr>
        <w:spacing w:after="181"/>
        <w:ind w:left="1918"/>
        <w:jc w:val="center"/>
      </w:pPr>
      <w:r>
        <w:rPr>
          <w:rFonts w:ascii="Californian FB" w:eastAsia="Californian FB" w:hAnsi="Californian FB" w:cs="Californian FB"/>
          <w:b/>
          <w:sz w:val="48"/>
        </w:rPr>
        <w:t>Topics include Mature Driver,</w:t>
      </w:r>
    </w:p>
    <w:p w:rsidR="00392EE2" w:rsidRDefault="000C049E" w:rsidP="000C049E">
      <w:pPr>
        <w:spacing w:after="0" w:line="338" w:lineRule="auto"/>
        <w:ind w:left="602"/>
        <w:jc w:val="center"/>
      </w:pPr>
      <w:r>
        <w:rPr>
          <w:rFonts w:ascii="Californian FB" w:eastAsia="Californian FB" w:hAnsi="Californian FB" w:cs="Californian FB"/>
          <w:b/>
          <w:sz w:val="48"/>
        </w:rPr>
        <w:t>Safe Medication Use, Will and Estates</w:t>
      </w:r>
      <w:proofErr w:type="gramStart"/>
      <w:r>
        <w:rPr>
          <w:rFonts w:ascii="Californian FB" w:eastAsia="Californian FB" w:hAnsi="Californian FB" w:cs="Californian FB"/>
          <w:b/>
          <w:sz w:val="48"/>
        </w:rPr>
        <w:t>,  Safe</w:t>
      </w:r>
      <w:proofErr w:type="gramEnd"/>
      <w:r>
        <w:rPr>
          <w:rFonts w:ascii="Californian FB" w:eastAsia="Californian FB" w:hAnsi="Californian FB" w:cs="Californian FB"/>
          <w:b/>
          <w:sz w:val="48"/>
        </w:rPr>
        <w:t xml:space="preserve"> Banking and more!</w:t>
      </w:r>
    </w:p>
    <w:p w:rsidR="00392EE2" w:rsidRDefault="000C049E" w:rsidP="000C049E">
      <w:pPr>
        <w:spacing w:after="217"/>
        <w:ind w:left="103"/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5322139</wp:posOffset>
            </wp:positionH>
            <wp:positionV relativeFrom="paragraph">
              <wp:posOffset>60665</wp:posOffset>
            </wp:positionV>
            <wp:extent cx="1372616" cy="1402588"/>
            <wp:effectExtent l="0" t="0" r="0" b="0"/>
            <wp:wrapSquare wrapText="bothSides"/>
            <wp:docPr id="56" name="Picture 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5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2616" cy="14025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fornian FB" w:eastAsia="Californian FB" w:hAnsi="Californian FB" w:cs="Californian FB"/>
          <w:b/>
          <w:sz w:val="48"/>
          <w:u w:val="single" w:color="000000"/>
        </w:rPr>
        <w:t>We invite former graduates to attend.</w:t>
      </w:r>
    </w:p>
    <w:p w:rsidR="00392EE2" w:rsidRDefault="000C049E" w:rsidP="000C049E">
      <w:pPr>
        <w:spacing w:after="185" w:line="333" w:lineRule="auto"/>
        <w:ind w:left="2112" w:right="-552" w:hanging="2112"/>
        <w:jc w:val="center"/>
      </w:pPr>
      <w:r>
        <w:rPr>
          <w:rFonts w:ascii="Californian FB" w:eastAsia="Californian FB" w:hAnsi="Californian FB" w:cs="Californian FB"/>
          <w:b/>
          <w:sz w:val="52"/>
        </w:rPr>
        <w:t>Limited seating, please Pre-Register at 204-638-6485.</w:t>
      </w:r>
    </w:p>
    <w:sectPr w:rsidR="00392EE2" w:rsidSect="000C049E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EE2"/>
    <w:rsid w:val="000C049E"/>
    <w:rsid w:val="00392EE2"/>
    <w:rsid w:val="00CD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06B41B-8017-435C-B6A6-9C121F03E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53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33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Programs</dc:creator>
  <cp:keywords/>
  <cp:lastModifiedBy>CRC</cp:lastModifiedBy>
  <cp:revision>2</cp:revision>
  <cp:lastPrinted>2020-01-30T16:16:00Z</cp:lastPrinted>
  <dcterms:created xsi:type="dcterms:W3CDTF">2020-01-30T16:16:00Z</dcterms:created>
  <dcterms:modified xsi:type="dcterms:W3CDTF">2020-01-30T16:16:00Z</dcterms:modified>
</cp:coreProperties>
</file>